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DA75D2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23</w:t>
      </w:r>
      <w:bookmarkStart w:id="0" w:name="_GoBack"/>
      <w:bookmarkEnd w:id="0"/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312629">
        <w:rPr>
          <w:rFonts w:ascii="Garamond" w:hAnsi="Garamond"/>
          <w:sz w:val="24"/>
          <w:szCs w:val="24"/>
        </w:rPr>
        <w:t>22</w:t>
      </w:r>
      <w:r w:rsidR="00F367AF">
        <w:rPr>
          <w:rFonts w:ascii="Garamond" w:hAnsi="Garamond"/>
          <w:sz w:val="24"/>
          <w:szCs w:val="24"/>
        </w:rPr>
        <w:t>/10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E428AD">
        <w:rPr>
          <w:rFonts w:ascii="Garamond" w:hAnsi="Garamond"/>
          <w:sz w:val="24"/>
          <w:szCs w:val="24"/>
        </w:rPr>
        <w:t>Ver. Luiz Bezerra de Lima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637624" w:rsidRPr="00F90545" w:rsidRDefault="00637624" w:rsidP="0063762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37624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Pr="00F90545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29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DB179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:rsidR="00637624" w:rsidRDefault="00DB179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LEGISLATIVO</w:t>
            </w:r>
          </w:p>
        </w:tc>
        <w:tc>
          <w:tcPr>
            <w:tcW w:w="3929" w:type="dxa"/>
            <w:vAlign w:val="center"/>
          </w:tcPr>
          <w:p w:rsidR="00637624" w:rsidRPr="00DB1795" w:rsidRDefault="00312629" w:rsidP="00312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CONCEDE TÍTULO DE HONRA AO MÉRITO </w:t>
            </w:r>
            <w:r w:rsidR="00DB1795" w:rsidRPr="00DB1795">
              <w:rPr>
                <w:rFonts w:ascii="Times New Roman" w:hAnsi="Times New Roman"/>
                <w:bCs/>
                <w:sz w:val="20"/>
                <w:szCs w:val="20"/>
              </w:rPr>
              <w:t>E DÁ OUTRAS PROVIDÊNCIAS</w:t>
            </w:r>
          </w:p>
        </w:tc>
      </w:tr>
      <w:tr w:rsidR="002E734A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2E734A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30</w:t>
            </w:r>
            <w:r w:rsidR="002E734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2E734A" w:rsidRDefault="002E734A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:rsidR="002E734A" w:rsidRDefault="002E734A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2E734A" w:rsidRPr="00DB1795" w:rsidRDefault="002E734A" w:rsidP="001225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795">
              <w:rPr>
                <w:rFonts w:ascii="Times New Roman" w:hAnsi="Times New Roman"/>
                <w:bCs/>
                <w:sz w:val="20"/>
                <w:szCs w:val="20"/>
              </w:rPr>
              <w:t>CONCEDE TÍTULO DE CIDADÃO CAIÇARENSE E DÁ OUTRAS PROVIDÊNCIAS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08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146BE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637624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637624" w:rsidRPr="00312629" w:rsidRDefault="00312629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312629">
              <w:rPr>
                <w:rFonts w:ascii="Times New Roman" w:hAnsi="Times New Roman"/>
                <w:bCs/>
                <w:sz w:val="20"/>
                <w:szCs w:val="20"/>
              </w:rPr>
              <w:t>DISPÕE SOBRE A CRIAÇÃO E REGULAMENTAÇÃO DA COTA PARA O EXERCÍCIO E DA ATIVIDADE PARLAMENTAR MUNICIPAL- CEAPM, E DÁ OUTRAS PROVIDÊNCIAS</w:t>
            </w:r>
          </w:p>
        </w:tc>
      </w:tr>
      <w:tr w:rsidR="00312629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312629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28/2025</w:t>
            </w:r>
          </w:p>
        </w:tc>
        <w:tc>
          <w:tcPr>
            <w:tcW w:w="1372" w:type="dxa"/>
            <w:vAlign w:val="center"/>
          </w:tcPr>
          <w:p w:rsidR="00312629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312629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312629" w:rsidRPr="00312629" w:rsidRDefault="00312629" w:rsidP="001225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12629">
              <w:rPr>
                <w:rFonts w:ascii="Times New Roman" w:hAnsi="Times New Roman"/>
                <w:bCs/>
                <w:sz w:val="20"/>
                <w:szCs w:val="20"/>
              </w:rPr>
              <w:t>DISPÕE SOBRE A INSTITUIÇÃO E CONCESSÃO DE AUXÍLIO-ALIMENTAÇÃO NO ÂMBITO DA CÂMARA MUNICIPAL DE CAIÇARA DO RIO DO VENTO E DÁ OUTRAS PROVIDÊNCIAS</w:t>
            </w:r>
          </w:p>
        </w:tc>
      </w:tr>
    </w:tbl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3. Discussões e Deliberações</w:t>
      </w:r>
    </w:p>
    <w:p w:rsidR="00637624" w:rsidRPr="00F90545" w:rsidRDefault="00637624" w:rsidP="00637624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4. Assuntos Gerais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lastRenderedPageBreak/>
        <w:t>5. Encerramento</w:t>
      </w:r>
    </w:p>
    <w:p w:rsidR="00637624" w:rsidRPr="00F90545" w:rsidRDefault="00637624" w:rsidP="00637624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</w:rPr>
      </w:pP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24" w:rsidRDefault="00637624" w:rsidP="00637624">
      <w:pPr>
        <w:spacing w:after="0" w:line="240" w:lineRule="auto"/>
      </w:pPr>
      <w:r>
        <w:separator/>
      </w:r>
    </w:p>
  </w:endnote>
  <w:end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24" w:rsidRDefault="00637624" w:rsidP="00637624">
      <w:pPr>
        <w:spacing w:after="0" w:line="240" w:lineRule="auto"/>
      </w:pPr>
      <w:r>
        <w:separator/>
      </w:r>
    </w:p>
  </w:footnote>
  <w:foot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637624" w:rsidRPr="00D31DFE" w:rsidRDefault="00637624" w:rsidP="00637624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48110" wp14:editId="55381994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37624" w:rsidRDefault="00637624" w:rsidP="0063762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8A0203" wp14:editId="6C7C23A0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E481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637624" w:rsidRDefault="00637624" w:rsidP="0063762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F8A0203" wp14:editId="6C7C23A0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637624" w:rsidRPr="00D31DFE" w:rsidRDefault="00637624" w:rsidP="00637624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637624" w:rsidRPr="00D31DFE" w:rsidRDefault="00637624" w:rsidP="00637624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637624" w:rsidRDefault="006376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2E734A"/>
    <w:rsid w:val="003071A2"/>
    <w:rsid w:val="00312629"/>
    <w:rsid w:val="003C4217"/>
    <w:rsid w:val="0047118E"/>
    <w:rsid w:val="005E5EAE"/>
    <w:rsid w:val="00637624"/>
    <w:rsid w:val="007B7C09"/>
    <w:rsid w:val="008D37F3"/>
    <w:rsid w:val="008E71EE"/>
    <w:rsid w:val="00AC1300"/>
    <w:rsid w:val="00DA75D2"/>
    <w:rsid w:val="00DB1795"/>
    <w:rsid w:val="00E428AD"/>
    <w:rsid w:val="00F367AF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8B20-427C-42B3-AF35-30F75C83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24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637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624"/>
  </w:style>
  <w:style w:type="paragraph" w:styleId="Rodap">
    <w:name w:val="footer"/>
    <w:basedOn w:val="Normal"/>
    <w:link w:val="Rodap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624"/>
  </w:style>
  <w:style w:type="character" w:customStyle="1" w:styleId="Ttulo3Char">
    <w:name w:val="Título 3 Char"/>
    <w:basedOn w:val="Fontepargpadro"/>
    <w:link w:val="Ttulo3"/>
    <w:uiPriority w:val="9"/>
    <w:rsid w:val="006376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637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63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6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A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2025-08-13T11:42:00Z</cp:lastPrinted>
  <dcterms:created xsi:type="dcterms:W3CDTF">2025-10-22T11:16:00Z</dcterms:created>
  <dcterms:modified xsi:type="dcterms:W3CDTF">2025-10-22T11:21:00Z</dcterms:modified>
</cp:coreProperties>
</file>